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821"/>
        <w:gridCol w:w="1468"/>
        <w:gridCol w:w="998"/>
        <w:gridCol w:w="1119"/>
        <w:gridCol w:w="1442"/>
      </w:tblGrid>
      <w:tr w:rsidR="00A76C23" w:rsidRPr="00DA1D6F" w:rsidTr="001422B8">
        <w:trPr>
          <w:trHeight w:val="567"/>
        </w:trPr>
        <w:tc>
          <w:tcPr>
            <w:tcW w:w="843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76C23" w:rsidRPr="00C52250" w:rsidRDefault="00A76C23" w:rsidP="00C52250">
            <w:pPr>
              <w:pStyle w:val="PargrafodaLista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t-BR"/>
              </w:rPr>
            </w:pPr>
            <w:bookmarkStart w:id="0" w:name="_GoBack"/>
            <w:bookmarkEnd w:id="0"/>
            <w:r w:rsidRPr="00C52250">
              <w:rPr>
                <w:rFonts w:ascii="Arial" w:eastAsia="Times New Roman" w:hAnsi="Arial" w:cs="Arial"/>
                <w:b/>
                <w:sz w:val="28"/>
                <w:szCs w:val="16"/>
                <w:lang w:eastAsia="pt-BR"/>
              </w:rPr>
              <w:t>ESTUDO TÉCNICO PRELIMINAR (ETP)</w:t>
            </w:r>
          </w:p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76C23" w:rsidRPr="00713EAB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C5E0B3" w:themeFill="accent6" w:themeFillTint="66"/>
            <w:vAlign w:val="center"/>
          </w:tcPr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821" w:type="dxa"/>
            <w:shd w:val="clear" w:color="auto" w:fill="C5E0B3" w:themeFill="accent6" w:themeFillTint="66"/>
            <w:vAlign w:val="center"/>
          </w:tcPr>
          <w:p w:rsidR="00A76C23" w:rsidRPr="003A5A15" w:rsidRDefault="00A76C23" w:rsidP="00162F18">
            <w:pPr>
              <w:spacing w:before="40" w:after="4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468" w:type="dxa"/>
            <w:shd w:val="clear" w:color="auto" w:fill="C5E0B3" w:themeFill="accent6" w:themeFillTint="66"/>
            <w:vAlign w:val="center"/>
          </w:tcPr>
          <w:p w:rsidR="00A76C23" w:rsidRPr="008266BD" w:rsidRDefault="00A76C23" w:rsidP="00162F18">
            <w:pPr>
              <w:spacing w:before="40" w:after="4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8266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Base Legal e Referências (Critério)</w:t>
            </w:r>
          </w:p>
        </w:tc>
        <w:tc>
          <w:tcPr>
            <w:tcW w:w="998" w:type="dxa"/>
            <w:shd w:val="clear" w:color="auto" w:fill="C5E0B3" w:themeFill="accent6" w:themeFillTint="66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Evidência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</w:t>
            </w: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nº </w:t>
            </w: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 peça no</w:t>
            </w:r>
          </w:p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e-</w:t>
            </w:r>
            <w:proofErr w:type="spellStart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Docs</w:t>
            </w:r>
            <w:proofErr w:type="spellEnd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e nº da página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19" w:type="dxa"/>
            <w:shd w:val="clear" w:color="auto" w:fill="C5E0B3" w:themeFill="accent6" w:themeFillTint="66"/>
          </w:tcPr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Atende plenamente a exigência?</w:t>
            </w:r>
          </w:p>
          <w:p w:rsidR="00A76C23" w:rsidRPr="00035EAC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9F13A1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(sim, não ou não se aplica)</w:t>
            </w:r>
          </w:p>
        </w:tc>
        <w:tc>
          <w:tcPr>
            <w:tcW w:w="1442" w:type="dxa"/>
            <w:shd w:val="clear" w:color="auto" w:fill="C5E0B3" w:themeFill="accent6" w:themeFillTint="66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Observação</w:t>
            </w:r>
          </w:p>
          <w:p w:rsidR="00A76C23" w:rsidRPr="00713EAB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E2EFD9" w:themeFill="accent6" w:themeFillTint="33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2.1</w:t>
            </w:r>
          </w:p>
        </w:tc>
        <w:tc>
          <w:tcPr>
            <w:tcW w:w="7848" w:type="dxa"/>
            <w:gridSpan w:val="5"/>
            <w:shd w:val="clear" w:color="auto" w:fill="E2EFD9" w:themeFill="accent6" w:themeFillTint="33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Análise da necessidade da elaboração do ETP</w:t>
            </w: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2.1.1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Consta a justificativa para o afastamento da elaboração do ETP?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D4CB7" w:rsidRPr="00A56088" w:rsidRDefault="00AD4CB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Decreto Estadual nº 5352-R/2023, art. 25.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E2EFD9" w:themeFill="accent6" w:themeFillTint="33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</w:t>
            </w: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E2EFD9" w:themeFill="accent6" w:themeFillTint="33"/>
                <w:lang w:eastAsia="pt-BR"/>
              </w:rPr>
              <w:t>2</w:t>
            </w:r>
          </w:p>
        </w:tc>
        <w:tc>
          <w:tcPr>
            <w:tcW w:w="7848" w:type="dxa"/>
            <w:gridSpan w:val="5"/>
            <w:shd w:val="clear" w:color="auto" w:fill="E2EFD9" w:themeFill="accent6" w:themeFillTint="33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Itens </w:t>
            </w:r>
            <w:r w:rsidRPr="00A5608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mínimos obrigatórios caso haja a elaboração do ETP (Decreto Estadual </w:t>
            </w:r>
            <w:r w:rsidR="00BA669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5352-R/2023, art. 17, § 1º</w:t>
            </w:r>
            <w:r w:rsidRPr="00A5608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)</w:t>
            </w:r>
          </w:p>
          <w:p w:rsidR="00A76C23" w:rsidRPr="00A56088" w:rsidRDefault="00A76C23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É preciso que o ETP evidencie o problema a ser resolvido e a sua melhor solução, de modo a permitir a avaliação da viabilidade técnica e econômica da contratação, e conterá os seguintes elementos:</w:t>
            </w: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O ETP foi devidamente assinado pelo(s) servidor(es) responsável(</w:t>
            </w:r>
            <w:proofErr w:type="spellStart"/>
            <w:r w:rsidRPr="00A56088"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  <w:r w:rsidRPr="00A56088">
              <w:rPr>
                <w:rFonts w:ascii="Arial" w:hAnsi="Arial" w:cs="Arial"/>
                <w:sz w:val="16"/>
                <w:szCs w:val="16"/>
              </w:rPr>
              <w:t>) por sua elaboração, tanto da área técnica quanto da área requisitante?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A56088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Decreto Estadual nº 5352-R/2023, art. 16.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9F13A1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F1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2.2.2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422B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Consta a descriçã</w:t>
            </w:r>
            <w:r w:rsidR="001422B8">
              <w:rPr>
                <w:rFonts w:ascii="Arial" w:hAnsi="Arial" w:cs="Arial"/>
                <w:sz w:val="16"/>
                <w:szCs w:val="16"/>
              </w:rPr>
              <w:t>o da necessidade da contratação</w:t>
            </w:r>
            <w:r w:rsidRPr="009F13A1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A56088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560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56088">
              <w:rPr>
                <w:rFonts w:ascii="Arial" w:hAnsi="Arial" w:cs="Arial"/>
                <w:sz w:val="16"/>
                <w:szCs w:val="16"/>
              </w:rPr>
              <w:t xml:space="preserve"> nº 14.133/2021, art. 18, §1º, 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9F13A1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F1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2.2.3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62F18">
            <w:pPr>
              <w:pStyle w:val="PargrafodaLista"/>
              <w:tabs>
                <w:tab w:val="left" w:pos="288"/>
              </w:tabs>
              <w:spacing w:before="40" w:after="4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No caso de compra ou de locação de bens, foi considerado no ETP os custos e os benefícios de cada opção, com indicação da alternativa mais vantajosa?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A56088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560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56088">
              <w:rPr>
                <w:rFonts w:ascii="Arial" w:hAnsi="Arial" w:cs="Arial"/>
                <w:sz w:val="16"/>
                <w:szCs w:val="16"/>
              </w:rPr>
              <w:t xml:space="preserve"> nº 14.133/2021, art. 44.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9F13A1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2.2.4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422B8">
            <w:pPr>
              <w:pStyle w:val="PargrafodaLista"/>
              <w:tabs>
                <w:tab w:val="left" w:pos="288"/>
              </w:tabs>
              <w:spacing w:before="40" w:after="4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Consta a estimativa das quantidades a serem contratadas, acompanhada das memórias de cálculo e dos</w:t>
            </w:r>
            <w:r w:rsidR="001422B8">
              <w:rPr>
                <w:rFonts w:ascii="Arial" w:hAnsi="Arial" w:cs="Arial"/>
                <w:sz w:val="16"/>
                <w:szCs w:val="16"/>
              </w:rPr>
              <w:t xml:space="preserve"> documentos que lhe dão suporte</w:t>
            </w:r>
            <w:r w:rsidRPr="009F13A1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IV.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Consta a estimativa do valor da contratação, acompanhada dos preços unitários referenciais, das memórias de cálculo e dos documentos que lhe dão </w:t>
            </w:r>
            <w:r w:rsidRPr="0001523B">
              <w:rPr>
                <w:rFonts w:ascii="Arial" w:hAnsi="Arial" w:cs="Arial"/>
                <w:sz w:val="16"/>
                <w:szCs w:val="16"/>
              </w:rPr>
              <w:t>suporte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  <w:r w:rsidRPr="0001523B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VI. 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17, § 8º.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A61854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2.2.6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tabs>
                <w:tab w:val="left" w:pos="288"/>
              </w:tabs>
              <w:spacing w:before="40" w:after="4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Consta a justificativa para o parcelamento ou não da contratação?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VIII.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A61854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2.2.7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tabs>
                <w:tab w:val="left" w:pos="288"/>
              </w:tabs>
              <w:spacing w:before="40" w:after="4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Consta o posicionamento conclusivo sobre a adequação da contratação para o atendimento da necessidade a que se destina?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XIII.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2.2.8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62F18">
            <w:pPr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Consta a análise dos riscos que possam comprometer o sucesso da licitação e a boa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13A1">
              <w:rPr>
                <w:rFonts w:ascii="Arial" w:hAnsi="Arial" w:cs="Arial"/>
                <w:sz w:val="16"/>
                <w:szCs w:val="16"/>
              </w:rPr>
              <w:t>execução contratual?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X.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17, § 7º.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20.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2.2.9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62F18">
            <w:pPr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Consta a previsão da matriz de alocação de riscos, caso seja identificada a pertinência ou a obrigatoriedade?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22.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19.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20.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2.2.10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1422B8" w:rsidRPr="00BB38F9" w:rsidRDefault="001422B8" w:rsidP="001422B8">
            <w:pPr>
              <w:widowControl w:val="0"/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 a avaliação justificada d</w:t>
            </w:r>
            <w:r>
              <w:rPr>
                <w:rFonts w:ascii="Arial" w:hAnsi="Arial" w:cs="Arial"/>
                <w:sz w:val="16"/>
              </w:rPr>
              <w:t xml:space="preserve">a necessidade de classificar o </w:t>
            </w:r>
            <w:r w:rsidRPr="00BB38F9">
              <w:rPr>
                <w:rFonts w:ascii="Arial" w:hAnsi="Arial" w:cs="Arial"/>
                <w:sz w:val="16"/>
                <w:szCs w:val="16"/>
              </w:rPr>
              <w:t>ETP como sensível e/ ou sigiloso?</w:t>
            </w:r>
          </w:p>
          <w:p w:rsidR="00A76C23" w:rsidRPr="009F13A1" w:rsidRDefault="00A76C23" w:rsidP="00162F18">
            <w:pPr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24.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E2EFD9" w:themeFill="accent6" w:themeFillTint="33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</w:t>
            </w:r>
          </w:p>
        </w:tc>
        <w:tc>
          <w:tcPr>
            <w:tcW w:w="7848" w:type="dxa"/>
            <w:gridSpan w:val="5"/>
            <w:shd w:val="clear" w:color="auto" w:fill="E2EFD9" w:themeFill="accent6" w:themeFillTint="33"/>
            <w:vAlign w:val="center"/>
          </w:tcPr>
          <w:p w:rsidR="00A76C23" w:rsidRPr="00FA4B80" w:rsidRDefault="00A76C23" w:rsidP="00162F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Itens</w:t>
            </w:r>
            <w:r w:rsidRPr="00FA4B8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dispensáveis no ETP, desde que haja justificativa (Decreto Estadual 5352-R/2023, art. 17, §§ 1º e 2º)</w:t>
            </w: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ED5">
              <w:rPr>
                <w:rFonts w:ascii="Arial" w:hAnsi="Arial" w:cs="Arial"/>
                <w:sz w:val="16"/>
                <w:szCs w:val="16"/>
              </w:rPr>
              <w:t>Consta a demonstração da previsão da contratação no plano de contratações anual, sempre que elaborado, de modo a indicar o seu alinhamento com o planejamento da Administração? 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6" w:hanging="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se aplica às compras e contratações do ano de 2024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2.3.2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Consta a definição dos requisitos da </w:t>
            </w:r>
            <w:r w:rsidRPr="00B830B0">
              <w:rPr>
                <w:rFonts w:ascii="Arial" w:hAnsi="Arial" w:cs="Arial"/>
                <w:sz w:val="16"/>
                <w:szCs w:val="16"/>
              </w:rPr>
              <w:t>contratação</w:t>
            </w:r>
            <w:r w:rsidR="00B830B0" w:rsidRPr="00B830B0">
              <w:rPr>
                <w:rFonts w:ascii="Arial" w:hAnsi="Arial" w:cs="Arial"/>
                <w:sz w:val="16"/>
                <w:szCs w:val="16"/>
              </w:rPr>
              <w:t xml:space="preserve"> (exigências de qualificação técnica, restrição a consórcio, critérios de julgamento da licitação, etc.)</w:t>
            </w:r>
            <w:r w:rsidRPr="00B830B0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 xml:space="preserve"> 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4B80">
              <w:rPr>
                <w:rFonts w:ascii="Arial" w:hAnsi="Arial" w:cs="Arial"/>
                <w:sz w:val="16"/>
                <w:szCs w:val="16"/>
              </w:rPr>
              <w:t>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III.</w:t>
            </w:r>
          </w:p>
          <w:p w:rsidR="00DB79DB" w:rsidRPr="00E45D53" w:rsidRDefault="00DB79DB" w:rsidP="00E45D53">
            <w:pPr>
              <w:spacing w:before="40" w:after="40" w:line="240" w:lineRule="auto"/>
              <w:ind w:left="-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2.3.3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8C4D10" w:rsidRDefault="00A76C23" w:rsidP="00162F18">
            <w:pPr>
              <w:spacing w:before="40" w:after="40" w:line="240" w:lineRule="auto"/>
              <w:jc w:val="both"/>
            </w:pPr>
            <w:r w:rsidRPr="00FA4B80">
              <w:rPr>
                <w:rFonts w:ascii="Arial" w:hAnsi="Arial" w:cs="Arial"/>
                <w:sz w:val="16"/>
                <w:szCs w:val="20"/>
              </w:rPr>
              <w:t>Consta o levantamento de mercado, que consiste na análise das alternativas possíveis, e justificativa técnica e econômica da escolha do tipo de solução a contratar?</w:t>
            </w:r>
            <w:r>
              <w:rPr>
                <w:rFonts w:ascii="Arial" w:hAnsi="Arial" w:cs="Arial"/>
                <w:sz w:val="16"/>
                <w:szCs w:val="16"/>
              </w:rPr>
              <w:t xml:space="preserve"> 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1B1D44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1D4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1B1D4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1B1D44">
              <w:rPr>
                <w:rFonts w:ascii="Arial" w:hAnsi="Arial" w:cs="Arial"/>
                <w:sz w:val="16"/>
                <w:szCs w:val="16"/>
              </w:rPr>
              <w:t xml:space="preserve"> nº 14.133/2021, art. 18, § 1º, V.</w:t>
            </w:r>
          </w:p>
          <w:p w:rsidR="00A76C23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1D44">
              <w:rPr>
                <w:rFonts w:ascii="Arial" w:hAnsi="Arial" w:cs="Arial"/>
                <w:sz w:val="16"/>
                <w:szCs w:val="16"/>
              </w:rPr>
              <w:t>Decreto Estadual nº 5352-R/2023, art. 17, § 2º.</w:t>
            </w:r>
          </w:p>
          <w:p w:rsidR="006F661A" w:rsidRPr="001B1D44" w:rsidRDefault="006F661A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051">
              <w:rPr>
                <w:rFonts w:ascii="Arial" w:hAnsi="Arial" w:cs="Arial"/>
                <w:sz w:val="16"/>
                <w:szCs w:val="16"/>
              </w:rPr>
              <w:t>Decreto Estadual nº 5352-R/2023, art. 18.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2.3.4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 a descrição da solução como um todo, inclusive das exigências relacionadas à manutenção e à assistência técnica, quando for o caso?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VII.</w:t>
            </w:r>
          </w:p>
          <w:p w:rsidR="00DB79DB" w:rsidRPr="00E45D53" w:rsidRDefault="00DB79DB" w:rsidP="00E45D53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 o demonstrativo dos resultados pretendidos em termos de economicidade e de melhor aproveitamento dos recursos humanos, materiais e financeiros disponíveis?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IX.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2.3.6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Constam as providências a serem adotadas pela Administração previ</w:t>
            </w:r>
            <w:r>
              <w:rPr>
                <w:rFonts w:ascii="Arial" w:hAnsi="Arial" w:cs="Arial"/>
                <w:sz w:val="16"/>
                <w:szCs w:val="20"/>
              </w:rPr>
              <w:t>amente à celebração do contrato</w:t>
            </w:r>
            <w:r w:rsidRPr="00FA4B80">
              <w:rPr>
                <w:rFonts w:ascii="Arial" w:hAnsi="Arial" w:cs="Arial"/>
                <w:sz w:val="16"/>
                <w:szCs w:val="20"/>
              </w:rPr>
              <w:t>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X.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 o registro de contratações correlatas e/ou interdependentes?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XI.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6F661A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2.3.8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 a descrição de possíveis impactos ambientais e respectivas medidas mitigadoras, incluídos requisitos de baixo consumo de energia e de outros recursos, bem como logística reversa para desfazimento e reciclagem de bens e refugos, quando aplicável?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4B80">
              <w:rPr>
                <w:rFonts w:ascii="Arial" w:hAnsi="Arial" w:cs="Arial"/>
                <w:sz w:val="16"/>
                <w:szCs w:val="16"/>
              </w:rPr>
              <w:t>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XII.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</w:tbl>
    <w:p w:rsidR="002A0342" w:rsidRDefault="002A0342" w:rsidP="002A0342"/>
    <w:p w:rsidR="00463E2A" w:rsidRDefault="00463E2A" w:rsidP="002A0342"/>
    <w:p w:rsidR="00463E2A" w:rsidRDefault="00463E2A" w:rsidP="00463E2A">
      <w:r>
        <w:t>Data e hora em que foi extraído do Portal do Sistema de Controle Interno do Poder Executivo</w:t>
      </w:r>
    </w:p>
    <w:p w:rsidR="002A0342" w:rsidRDefault="00463E2A" w:rsidP="002A0342">
      <w:r>
        <w:t xml:space="preserve">____ /____ / ____, ____ </w:t>
      </w:r>
      <w:proofErr w:type="gramStart"/>
      <w:r>
        <w:t>h:_</w:t>
      </w:r>
      <w:proofErr w:type="gramEnd"/>
      <w:r>
        <w:t>___ min</w:t>
      </w:r>
    </w:p>
    <w:p w:rsidR="00463E2A" w:rsidRDefault="00463E2A" w:rsidP="002A0342"/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42EEE" w:rsidTr="00742EEE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42EEE" w:rsidRDefault="00742EEE">
            <w:pPr>
              <w:jc w:val="center"/>
            </w:pPr>
            <w:r>
              <w:lastRenderedPageBreak/>
              <w:t>SERVIDOR RESPONSÁVEL</w:t>
            </w:r>
          </w:p>
          <w:p w:rsidR="00742EEE" w:rsidRDefault="00742EEE">
            <w:pPr>
              <w:jc w:val="center"/>
            </w:pPr>
            <w:r>
              <w:t>(</w:t>
            </w:r>
            <w:proofErr w:type="gramStart"/>
            <w:r>
              <w:t>assinado</w:t>
            </w:r>
            <w:proofErr w:type="gramEnd"/>
            <w:r>
              <w:t xml:space="preserve"> eletronicamente)</w:t>
            </w:r>
          </w:p>
          <w:p w:rsidR="00742EEE" w:rsidRDefault="00742EEE">
            <w:pPr>
              <w:jc w:val="center"/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42EEE" w:rsidRDefault="00742EEE">
            <w:pPr>
              <w:jc w:val="center"/>
            </w:pPr>
            <w:r>
              <w:t>CHEFIA IMEDIATA</w:t>
            </w:r>
          </w:p>
          <w:p w:rsidR="00742EEE" w:rsidRDefault="00742EEE">
            <w:pPr>
              <w:jc w:val="center"/>
            </w:pPr>
            <w:r>
              <w:t>(</w:t>
            </w:r>
            <w:proofErr w:type="gramStart"/>
            <w:r>
              <w:t>assinado</w:t>
            </w:r>
            <w:proofErr w:type="gramEnd"/>
            <w:r>
              <w:t xml:space="preserve"> eletronicamente)</w:t>
            </w:r>
          </w:p>
          <w:p w:rsidR="00742EEE" w:rsidRDefault="00742EEE">
            <w:pPr>
              <w:jc w:val="center"/>
            </w:pPr>
          </w:p>
        </w:tc>
      </w:tr>
    </w:tbl>
    <w:p w:rsidR="00742EEE" w:rsidRDefault="00742EEE" w:rsidP="002A0342"/>
    <w:p w:rsidR="00E76E54" w:rsidRDefault="00E76E54"/>
    <w:sectPr w:rsidR="00E76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53A9"/>
    <w:multiLevelType w:val="hybridMultilevel"/>
    <w:tmpl w:val="D64CD156"/>
    <w:lvl w:ilvl="0" w:tplc="5512234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D3D27"/>
    <w:multiLevelType w:val="hybridMultilevel"/>
    <w:tmpl w:val="17ACA054"/>
    <w:lvl w:ilvl="0" w:tplc="A09E708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97225"/>
    <w:multiLevelType w:val="hybridMultilevel"/>
    <w:tmpl w:val="9970FCAE"/>
    <w:lvl w:ilvl="0" w:tplc="4104CA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B615D"/>
    <w:multiLevelType w:val="hybridMultilevel"/>
    <w:tmpl w:val="68645050"/>
    <w:lvl w:ilvl="0" w:tplc="8254591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2"/>
    <w:rsid w:val="001422B8"/>
    <w:rsid w:val="002A0342"/>
    <w:rsid w:val="00463E2A"/>
    <w:rsid w:val="00517118"/>
    <w:rsid w:val="006F661A"/>
    <w:rsid w:val="00742EEE"/>
    <w:rsid w:val="009F3051"/>
    <w:rsid w:val="00A76C23"/>
    <w:rsid w:val="00AD4CB7"/>
    <w:rsid w:val="00B830B0"/>
    <w:rsid w:val="00BA669D"/>
    <w:rsid w:val="00C52250"/>
    <w:rsid w:val="00DB79DB"/>
    <w:rsid w:val="00E45D53"/>
    <w:rsid w:val="00E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BDC5"/>
  <w15:chartTrackingRefBased/>
  <w15:docId w15:val="{F0563500-AD56-46F6-BD08-1F3A64BD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2A0342"/>
    <w:pPr>
      <w:ind w:left="720"/>
      <w:contextualSpacing/>
    </w:pPr>
  </w:style>
  <w:style w:type="table" w:styleId="Tabelacomgrade">
    <w:name w:val="Table Grid"/>
    <w:basedOn w:val="Tabelanormal"/>
    <w:uiPriority w:val="39"/>
    <w:rsid w:val="00742E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Eduardo Lehubach</cp:lastModifiedBy>
  <cp:revision>11</cp:revision>
  <dcterms:created xsi:type="dcterms:W3CDTF">2024-05-28T14:23:00Z</dcterms:created>
  <dcterms:modified xsi:type="dcterms:W3CDTF">2024-07-16T19:28:00Z</dcterms:modified>
</cp:coreProperties>
</file>